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986A" w14:textId="7BC775E9" w:rsidR="00BC7C63" w:rsidRPr="004829EC" w:rsidRDefault="004829EC" w:rsidP="004829EC">
      <w:pPr>
        <w:jc w:val="center"/>
        <w:rPr>
          <w:b/>
          <w:bCs/>
          <w:sz w:val="28"/>
          <w:szCs w:val="28"/>
        </w:rPr>
      </w:pPr>
      <w:r w:rsidRPr="004829EC">
        <w:rPr>
          <w:b/>
          <w:bCs/>
          <w:sz w:val="28"/>
          <w:szCs w:val="28"/>
        </w:rPr>
        <w:t>Vita - Dr. David Perry</w:t>
      </w:r>
    </w:p>
    <w:p w14:paraId="01F001FA" w14:textId="77777777" w:rsidR="004829EC" w:rsidRDefault="004829EC"/>
    <w:p w14:paraId="4828797D" w14:textId="2118CA5C" w:rsidR="004829EC" w:rsidRDefault="004829EC">
      <w:r w:rsidRPr="004829EC">
        <w:t xml:space="preserve">Dr. David Perry is </w:t>
      </w:r>
      <w:r>
        <w:t>an</w:t>
      </w:r>
      <w:r w:rsidRPr="004829EC">
        <w:t xml:space="preserve"> adjunct faculty lecturer at TXST. As a scholar-practitioner, he also serves as Executive Vice President of Strategy at Bowstring Studios</w:t>
      </w:r>
      <w:r>
        <w:t>,</w:t>
      </w:r>
      <w:r w:rsidRPr="004829EC">
        <w:t xml:space="preserve"> where he is a strategic advisor to clients in the healthcare and higher education sectors. Prior to Bowstring, Dr. Perry was a senior advisor at Stanford Medicine. Perry also served in Chief Marketing Officer roles at University of Utah Health, Bentley University, and Seattle Children’s Hospital &amp; Research Institute. </w:t>
      </w:r>
      <w:r>
        <w:t xml:space="preserve">Earlier in his career, he held marketing roles at Quaker Oats and Microsoft. </w:t>
      </w:r>
    </w:p>
    <w:p w14:paraId="77E312BC" w14:textId="77777777" w:rsidR="004829EC" w:rsidRDefault="004829EC">
      <w:r w:rsidRPr="004829EC">
        <w:t xml:space="preserve">Dr. Perry has a business doctorate in Organization Development &amp; Change (D. ODC) from Bowling Green State University (Dissertation Research: Employer Branding - Advocacy &amp; Ambassadorship). David holds an MBA from Northwestern University’s Kellogg School of Management and a BBA from the University of Kentucky. </w:t>
      </w:r>
    </w:p>
    <w:p w14:paraId="6644E30E" w14:textId="596ECC35" w:rsidR="004829EC" w:rsidRDefault="004829EC">
      <w:r>
        <w:t>Perry</w:t>
      </w:r>
      <w:r w:rsidRPr="004829EC">
        <w:t xml:space="preserve"> serves on the boards of Lindsey Wilson College and the Madison House Autism Foundation, is co-creator of </w:t>
      </w:r>
      <w:proofErr w:type="spellStart"/>
      <w:r w:rsidRPr="004829EC">
        <w:t>TXST@Kissing</w:t>
      </w:r>
      <w:proofErr w:type="spellEnd"/>
      <w:r w:rsidRPr="004829EC">
        <w:t xml:space="preserve"> Tree in San Marcos</w:t>
      </w:r>
      <w:r>
        <w:t xml:space="preserve"> </w:t>
      </w:r>
      <w:proofErr w:type="gramStart"/>
      <w:r>
        <w:t>TX</w:t>
      </w:r>
      <w:r w:rsidRPr="004829EC">
        <w:t>, and</w:t>
      </w:r>
      <w:proofErr w:type="gramEnd"/>
      <w:r w:rsidRPr="004829EC">
        <w:t xml:space="preserve"> is a former faculty adjunct lecturer at Seattle University's Albers School of Business.  </w:t>
      </w:r>
    </w:p>
    <w:sectPr w:rsidR="0048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EC"/>
    <w:rsid w:val="000E0E57"/>
    <w:rsid w:val="004829EC"/>
    <w:rsid w:val="00BC7C63"/>
    <w:rsid w:val="00D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5CDBE"/>
  <w15:chartTrackingRefBased/>
  <w15:docId w15:val="{1A12A113-A727-45EF-B6DA-73762DA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954</Characters>
  <Application>Microsoft Office Word</Application>
  <DocSecurity>0</DocSecurity>
  <Lines>15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Perry</dc:creator>
  <cp:keywords/>
  <dc:description/>
  <cp:lastModifiedBy>David Perry</cp:lastModifiedBy>
  <cp:revision>1</cp:revision>
  <dcterms:created xsi:type="dcterms:W3CDTF">2024-08-08T19:23:00Z</dcterms:created>
  <dcterms:modified xsi:type="dcterms:W3CDTF">2024-08-08T19:26:00Z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57d9602e-2796-45e8-b792-f3aae42ab578</vt:lpwstr>
  </property>
</Properties>
</file>