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86F6" w14:textId="77777777" w:rsidR="002E7687" w:rsidRPr="002E7687" w:rsidRDefault="002E7687" w:rsidP="002E7687">
      <w:pPr>
        <w:pStyle w:val="Name"/>
        <w:spacing w:after="120"/>
        <w:rPr>
          <w:rFonts w:ascii="Times New Roman" w:hAnsi="Times New Roman" w:cs="Times New Roman"/>
        </w:rPr>
      </w:pPr>
      <w:r w:rsidRPr="002E7687">
        <w:rPr>
          <w:rFonts w:ascii="Times New Roman" w:hAnsi="Times New Roman" w:cs="Times New Roman"/>
        </w:rPr>
        <w:t>Maurizio Turri</w:t>
      </w:r>
    </w:p>
    <w:p w14:paraId="3BF4680E" w14:textId="00FD7D67" w:rsidR="002E7687" w:rsidRPr="00885130" w:rsidRDefault="002E7687" w:rsidP="002E7687">
      <w:pPr>
        <w:pStyle w:val="Address"/>
        <w:tabs>
          <w:tab w:val="left" w:pos="720"/>
        </w:tabs>
        <w:spacing w:before="80" w:after="0"/>
        <w:rPr>
          <w:rFonts w:ascii="Times New Roman" w:hAnsi="Times New Roman" w:cs="Times New Roman"/>
          <w:sz w:val="24"/>
          <w:szCs w:val="24"/>
        </w:rPr>
      </w:pPr>
      <w:r w:rsidRPr="00885130">
        <w:rPr>
          <w:rFonts w:ascii="Times New Roman" w:hAnsi="Times New Roman" w:cs="Times New Roman"/>
          <w:sz w:val="24"/>
          <w:szCs w:val="24"/>
        </w:rPr>
        <w:t>m</w:t>
      </w:r>
      <w:r w:rsidR="009023CD">
        <w:rPr>
          <w:rFonts w:ascii="Times New Roman" w:hAnsi="Times New Roman" w:cs="Times New Roman"/>
          <w:sz w:val="24"/>
          <w:szCs w:val="24"/>
        </w:rPr>
        <w:t>turri@</w:t>
      </w:r>
      <w:r w:rsidR="00F95D5B">
        <w:rPr>
          <w:rFonts w:ascii="Times New Roman" w:hAnsi="Times New Roman" w:cs="Times New Roman"/>
          <w:sz w:val="24"/>
          <w:szCs w:val="24"/>
        </w:rPr>
        <w:t>txstate.edu</w:t>
      </w:r>
    </w:p>
    <w:p w14:paraId="2A48AF03" w14:textId="77777777" w:rsidR="002E7687" w:rsidRPr="00885130" w:rsidRDefault="00B40D52" w:rsidP="002E7687">
      <w:pPr>
        <w:pStyle w:val="Address"/>
        <w:tabs>
          <w:tab w:val="left" w:pos="720"/>
        </w:tabs>
        <w:spacing w:before="80" w:after="0"/>
        <w:rPr>
          <w:rFonts w:ascii="Times New Roman" w:hAnsi="Times New Roman" w:cs="Times New Roman"/>
          <w:sz w:val="24"/>
          <w:szCs w:val="24"/>
        </w:rPr>
      </w:pPr>
      <w:r w:rsidRPr="00885130">
        <w:rPr>
          <w:rFonts w:ascii="Times New Roman" w:hAnsi="Times New Roman" w:cs="Times New Roman"/>
          <w:sz w:val="24"/>
          <w:szCs w:val="24"/>
        </w:rPr>
        <w:t xml:space="preserve">⁃ </w:t>
      </w:r>
      <w:hyperlink r:id="rId7" w:history="1">
        <w:r w:rsidR="002E7687" w:rsidRPr="00885130">
          <w:rPr>
            <w:rStyle w:val="Hyperlink"/>
            <w:rFonts w:ascii="Times New Roman" w:hAnsi="Times New Roman" w:cs="Times New Roman"/>
            <w:sz w:val="24"/>
            <w:szCs w:val="24"/>
          </w:rPr>
          <w:t>http://www.linkedin.com/in/maurizioturri</w:t>
        </w:r>
      </w:hyperlink>
    </w:p>
    <w:p w14:paraId="416EDC55" w14:textId="77777777" w:rsidR="002E7687" w:rsidRPr="002E7687" w:rsidRDefault="002E7687" w:rsidP="002E7687">
      <w:pPr>
        <w:pStyle w:val="Address"/>
        <w:tabs>
          <w:tab w:val="left" w:pos="720"/>
        </w:tabs>
        <w:spacing w:before="80" w:after="0"/>
        <w:rPr>
          <w:rFonts w:ascii="Times New Roman" w:hAnsi="Times New Roman" w:cs="Times New Roman"/>
          <w:sz w:val="20"/>
          <w:szCs w:val="20"/>
        </w:rPr>
      </w:pPr>
    </w:p>
    <w:p w14:paraId="55078557" w14:textId="77777777" w:rsidR="002E7687" w:rsidRPr="00996597" w:rsidRDefault="002E7687" w:rsidP="002E7687">
      <w:pPr>
        <w:pStyle w:val="ResumeSectionHeader"/>
        <w:rPr>
          <w:rFonts w:ascii="Times New Roman" w:hAnsi="Times New Roman" w:cs="Times New Roman"/>
          <w:sz w:val="28"/>
          <w:szCs w:val="28"/>
        </w:rPr>
      </w:pPr>
      <w:r w:rsidRPr="00996597">
        <w:rPr>
          <w:rFonts w:ascii="Times New Roman" w:hAnsi="Times New Roman" w:cs="Times New Roman"/>
          <w:sz w:val="28"/>
          <w:szCs w:val="28"/>
        </w:rPr>
        <w:t>Education</w:t>
      </w:r>
    </w:p>
    <w:p w14:paraId="1C9339FE" w14:textId="77777777" w:rsidR="002E7687" w:rsidRPr="00885130" w:rsidRDefault="002E7687" w:rsidP="002E7687">
      <w:pPr>
        <w:pStyle w:val="Resume-normalcopy"/>
        <w:rPr>
          <w:rFonts w:ascii="Times New Roman" w:hAnsi="Times New Roman" w:cs="Times New Roman"/>
          <w:b/>
          <w:sz w:val="24"/>
          <w:szCs w:val="24"/>
        </w:rPr>
      </w:pPr>
      <w:r w:rsidRPr="00885130">
        <w:rPr>
          <w:rFonts w:ascii="Times New Roman" w:hAnsi="Times New Roman" w:cs="Times New Roman"/>
          <w:b/>
          <w:sz w:val="24"/>
          <w:szCs w:val="24"/>
        </w:rPr>
        <w:t xml:space="preserve">Texas State University, McCoy College of Business – San Marcos, Texas </w:t>
      </w:r>
    </w:p>
    <w:p w14:paraId="57248184" w14:textId="3DF094CA" w:rsidR="002E7687" w:rsidRPr="00885130" w:rsidRDefault="002E7687" w:rsidP="002E7687">
      <w:pPr>
        <w:pStyle w:val="Resume-normalcopy"/>
        <w:rPr>
          <w:rFonts w:ascii="Times New Roman" w:hAnsi="Times New Roman" w:cs="Times New Roman"/>
          <w:sz w:val="24"/>
          <w:szCs w:val="24"/>
        </w:rPr>
      </w:pPr>
      <w:r w:rsidRPr="00885130">
        <w:rPr>
          <w:rFonts w:ascii="Times New Roman" w:hAnsi="Times New Roman" w:cs="Times New Roman"/>
          <w:sz w:val="24"/>
          <w:szCs w:val="24"/>
        </w:rPr>
        <w:t>Master in Business Administration – (</w:t>
      </w:r>
      <w:r w:rsidR="005248D9">
        <w:rPr>
          <w:rFonts w:ascii="Times New Roman" w:hAnsi="Times New Roman" w:cs="Times New Roman"/>
          <w:sz w:val="24"/>
          <w:szCs w:val="24"/>
        </w:rPr>
        <w:t>2020</w:t>
      </w:r>
      <w:r w:rsidRPr="00885130">
        <w:rPr>
          <w:rFonts w:ascii="Times New Roman" w:hAnsi="Times New Roman" w:cs="Times New Roman"/>
          <w:sz w:val="24"/>
          <w:szCs w:val="24"/>
        </w:rPr>
        <w:t xml:space="preserve">) </w:t>
      </w:r>
    </w:p>
    <w:p w14:paraId="2E89804B" w14:textId="77777777" w:rsidR="002E7687" w:rsidRPr="00885130" w:rsidRDefault="002E7687" w:rsidP="002E7687">
      <w:pPr>
        <w:pStyle w:val="Resume-normalcopy"/>
        <w:rPr>
          <w:rFonts w:ascii="Times New Roman" w:hAnsi="Times New Roman" w:cs="Times New Roman"/>
          <w:b/>
          <w:sz w:val="24"/>
          <w:szCs w:val="24"/>
        </w:rPr>
      </w:pPr>
      <w:r w:rsidRPr="00885130">
        <w:rPr>
          <w:rFonts w:ascii="Times New Roman" w:hAnsi="Times New Roman" w:cs="Times New Roman"/>
          <w:b/>
          <w:sz w:val="24"/>
          <w:szCs w:val="24"/>
        </w:rPr>
        <w:t xml:space="preserve">University of Arkansas, Sam M. Walton College of Business – Fayetteville, Arkansas </w:t>
      </w:r>
    </w:p>
    <w:p w14:paraId="6C0B80D4" w14:textId="77777777" w:rsidR="002E7687" w:rsidRPr="002E7687" w:rsidRDefault="002E7687" w:rsidP="002E7687">
      <w:pPr>
        <w:pStyle w:val="Resume-normalcopy"/>
        <w:rPr>
          <w:rFonts w:ascii="Times New Roman" w:hAnsi="Times New Roman" w:cs="Times New Roman"/>
          <w:sz w:val="20"/>
        </w:rPr>
      </w:pPr>
      <w:r w:rsidRPr="00885130">
        <w:rPr>
          <w:rFonts w:ascii="Times New Roman" w:hAnsi="Times New Roman" w:cs="Times New Roman"/>
          <w:sz w:val="24"/>
          <w:szCs w:val="24"/>
        </w:rPr>
        <w:t>Bachelor of Science in Business Administration - Information Systems (2010</w:t>
      </w:r>
      <w:r w:rsidR="00514C00" w:rsidRPr="00514C00">
        <w:rPr>
          <w:rFonts w:ascii="Times New Roman" w:hAnsi="Times New Roman" w:cs="Times New Roman"/>
          <w:sz w:val="24"/>
          <w:szCs w:val="24"/>
        </w:rPr>
        <w:t>)</w:t>
      </w:r>
    </w:p>
    <w:p w14:paraId="2EEB0AC1" w14:textId="29FB6F11" w:rsidR="002E7687" w:rsidRDefault="002E7687" w:rsidP="00B40D52">
      <w:pPr>
        <w:pStyle w:val="ResumeSectionHeader"/>
        <w:rPr>
          <w:rFonts w:ascii="Times New Roman" w:hAnsi="Times New Roman" w:cs="Times New Roman"/>
          <w:sz w:val="28"/>
          <w:szCs w:val="28"/>
        </w:rPr>
      </w:pPr>
      <w:r w:rsidRPr="00996597">
        <w:rPr>
          <w:rFonts w:ascii="Times New Roman" w:hAnsi="Times New Roman" w:cs="Times New Roman"/>
          <w:sz w:val="28"/>
          <w:szCs w:val="28"/>
        </w:rPr>
        <w:t>Experience</w:t>
      </w:r>
    </w:p>
    <w:p w14:paraId="1E74BF2A" w14:textId="0C9927D9" w:rsidR="009023CD" w:rsidRPr="005A46C4" w:rsidRDefault="009023CD" w:rsidP="009023CD">
      <w:pPr>
        <w:pStyle w:val="BulletPoints"/>
        <w:ind w:left="360" w:hanging="360"/>
        <w:rPr>
          <w:rFonts w:ascii="Times New Roman" w:hAnsi="Times New Roman" w:cs="Times New Roman"/>
          <w:b/>
          <w:sz w:val="24"/>
          <w:szCs w:val="24"/>
        </w:rPr>
      </w:pPr>
      <w:r>
        <w:rPr>
          <w:rFonts w:ascii="Times New Roman" w:hAnsi="Times New Roman" w:cs="Times New Roman"/>
          <w:b/>
          <w:sz w:val="24"/>
          <w:szCs w:val="24"/>
        </w:rPr>
        <w:t>Texas State University</w:t>
      </w:r>
      <w:r w:rsidRPr="005A46C4">
        <w:rPr>
          <w:rFonts w:ascii="Times New Roman" w:hAnsi="Times New Roman" w:cs="Times New Roman"/>
          <w:b/>
          <w:sz w:val="24"/>
          <w:szCs w:val="24"/>
        </w:rPr>
        <w:t xml:space="preserve">, </w:t>
      </w:r>
      <w:r>
        <w:rPr>
          <w:rFonts w:ascii="Times New Roman" w:hAnsi="Times New Roman" w:cs="Times New Roman"/>
          <w:b/>
          <w:sz w:val="24"/>
          <w:szCs w:val="24"/>
        </w:rPr>
        <w:t xml:space="preserve">McCoy College of Business, </w:t>
      </w:r>
      <w:r w:rsidR="00A92E17">
        <w:rPr>
          <w:rFonts w:ascii="Times New Roman" w:hAnsi="Times New Roman" w:cs="Times New Roman"/>
          <w:b/>
          <w:sz w:val="24"/>
          <w:szCs w:val="24"/>
        </w:rPr>
        <w:t xml:space="preserve">Department of Management, </w:t>
      </w:r>
      <w:r w:rsidRPr="005A46C4">
        <w:rPr>
          <w:rFonts w:ascii="Times New Roman" w:hAnsi="Times New Roman" w:cs="Times New Roman"/>
          <w:b/>
          <w:sz w:val="24"/>
          <w:szCs w:val="24"/>
        </w:rPr>
        <w:t>San Marcos, Texas</w:t>
      </w:r>
    </w:p>
    <w:p w14:paraId="7FD67F40" w14:textId="732D023F" w:rsidR="009023CD" w:rsidRDefault="009023CD" w:rsidP="009023CD">
      <w:pPr>
        <w:pStyle w:val="BulletPoints"/>
        <w:numPr>
          <w:ilvl w:val="0"/>
          <w:numId w:val="4"/>
        </w:numPr>
        <w:rPr>
          <w:rFonts w:ascii="Times New Roman" w:hAnsi="Times New Roman" w:cs="Times New Roman"/>
          <w:sz w:val="24"/>
          <w:szCs w:val="24"/>
        </w:rPr>
      </w:pPr>
      <w:r>
        <w:rPr>
          <w:rFonts w:ascii="Times New Roman" w:hAnsi="Times New Roman" w:cs="Times New Roman"/>
          <w:sz w:val="24"/>
          <w:szCs w:val="24"/>
        </w:rPr>
        <w:t>Lecturer</w:t>
      </w:r>
      <w:r w:rsidRPr="005A46C4">
        <w:rPr>
          <w:rFonts w:ascii="Times New Roman" w:hAnsi="Times New Roman" w:cs="Times New Roman"/>
          <w:sz w:val="24"/>
          <w:szCs w:val="24"/>
        </w:rPr>
        <w:t>, J</w:t>
      </w:r>
      <w:r>
        <w:rPr>
          <w:rFonts w:ascii="Times New Roman" w:hAnsi="Times New Roman" w:cs="Times New Roman"/>
          <w:sz w:val="24"/>
          <w:szCs w:val="24"/>
        </w:rPr>
        <w:t>an</w:t>
      </w:r>
      <w:r w:rsidRPr="005A46C4">
        <w:rPr>
          <w:rFonts w:ascii="Times New Roman" w:hAnsi="Times New Roman" w:cs="Times New Roman"/>
          <w:sz w:val="24"/>
          <w:szCs w:val="24"/>
        </w:rPr>
        <w:t xml:space="preserve"> 20</w:t>
      </w:r>
      <w:r>
        <w:rPr>
          <w:rFonts w:ascii="Times New Roman" w:hAnsi="Times New Roman" w:cs="Times New Roman"/>
          <w:sz w:val="24"/>
          <w:szCs w:val="24"/>
        </w:rPr>
        <w:t>21</w:t>
      </w:r>
      <w:r w:rsidRPr="005A46C4">
        <w:rPr>
          <w:rFonts w:ascii="Times New Roman" w:hAnsi="Times New Roman" w:cs="Times New Roman"/>
          <w:sz w:val="24"/>
          <w:szCs w:val="24"/>
        </w:rPr>
        <w:t>-Present</w:t>
      </w:r>
    </w:p>
    <w:p w14:paraId="2DE0A709" w14:textId="240B773B" w:rsidR="009023CD" w:rsidRPr="009023CD" w:rsidRDefault="009023CD" w:rsidP="009023CD">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 xml:space="preserve">Teaching </w:t>
      </w:r>
      <w:r w:rsidR="004850AC">
        <w:rPr>
          <w:rFonts w:ascii="Times New Roman" w:hAnsi="Times New Roman" w:cs="Times New Roman"/>
          <w:sz w:val="24"/>
          <w:szCs w:val="24"/>
        </w:rPr>
        <w:t xml:space="preserve">courses in operations management, supply chain, and business strategy. </w:t>
      </w:r>
    </w:p>
    <w:p w14:paraId="7DB2FBC4" w14:textId="095C9DBB" w:rsidR="002E7687" w:rsidRPr="005A46C4" w:rsidRDefault="002E7687" w:rsidP="00B40D52">
      <w:pPr>
        <w:pStyle w:val="BulletPoints"/>
        <w:ind w:left="360" w:hanging="360"/>
        <w:rPr>
          <w:rFonts w:ascii="Times New Roman" w:hAnsi="Times New Roman" w:cs="Times New Roman"/>
          <w:b/>
          <w:sz w:val="24"/>
          <w:szCs w:val="24"/>
        </w:rPr>
      </w:pPr>
      <w:r w:rsidRPr="005A46C4">
        <w:rPr>
          <w:rFonts w:ascii="Times New Roman" w:hAnsi="Times New Roman" w:cs="Times New Roman"/>
          <w:b/>
          <w:sz w:val="24"/>
          <w:szCs w:val="24"/>
        </w:rPr>
        <w:t>Vox Elements, LL</w:t>
      </w:r>
      <w:r w:rsidR="004850AC">
        <w:rPr>
          <w:rFonts w:ascii="Times New Roman" w:hAnsi="Times New Roman" w:cs="Times New Roman"/>
          <w:b/>
          <w:sz w:val="24"/>
          <w:szCs w:val="24"/>
        </w:rPr>
        <w:t>C</w:t>
      </w:r>
      <w:r w:rsidRPr="005A46C4">
        <w:rPr>
          <w:rFonts w:ascii="Times New Roman" w:hAnsi="Times New Roman" w:cs="Times New Roman"/>
          <w:b/>
          <w:sz w:val="24"/>
          <w:szCs w:val="24"/>
        </w:rPr>
        <w:t>, San Marcos, Texas</w:t>
      </w:r>
    </w:p>
    <w:p w14:paraId="5671900E" w14:textId="77777777" w:rsidR="00B40D52" w:rsidRDefault="002E7687" w:rsidP="00B40D52">
      <w:pPr>
        <w:pStyle w:val="BulletPoints"/>
        <w:numPr>
          <w:ilvl w:val="0"/>
          <w:numId w:val="4"/>
        </w:numPr>
        <w:rPr>
          <w:rFonts w:ascii="Times New Roman" w:hAnsi="Times New Roman" w:cs="Times New Roman"/>
          <w:sz w:val="24"/>
          <w:szCs w:val="24"/>
        </w:rPr>
      </w:pPr>
      <w:r w:rsidRPr="005A46C4">
        <w:rPr>
          <w:rFonts w:ascii="Times New Roman" w:hAnsi="Times New Roman" w:cs="Times New Roman"/>
          <w:sz w:val="24"/>
          <w:szCs w:val="24"/>
        </w:rPr>
        <w:t>Founder &amp; CEO, July 2016-Present</w:t>
      </w:r>
    </w:p>
    <w:p w14:paraId="5DB03AAE" w14:textId="77777777" w:rsidR="00996597" w:rsidRDefault="00996597" w:rsidP="00996597">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 xml:space="preserve">Principal consultant providing expertise in RFID and other IoT technologies </w:t>
      </w:r>
    </w:p>
    <w:p w14:paraId="4CC81DFF" w14:textId="77777777" w:rsidR="00025C35" w:rsidRDefault="00025C35" w:rsidP="00025C35">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Business development manager and pri</w:t>
      </w:r>
      <w:r w:rsidR="00B51B82">
        <w:rPr>
          <w:rFonts w:ascii="Times New Roman" w:hAnsi="Times New Roman" w:cs="Times New Roman"/>
          <w:sz w:val="24"/>
          <w:szCs w:val="24"/>
        </w:rPr>
        <w:t>mary US point of contact for three</w:t>
      </w:r>
      <w:r>
        <w:rPr>
          <w:rFonts w:ascii="Times New Roman" w:hAnsi="Times New Roman" w:cs="Times New Roman"/>
          <w:sz w:val="24"/>
          <w:szCs w:val="24"/>
        </w:rPr>
        <w:t xml:space="preserve"> European RFID companies, responsible for </w:t>
      </w:r>
      <w:r w:rsidR="00B51B82">
        <w:rPr>
          <w:rFonts w:ascii="Times New Roman" w:hAnsi="Times New Roman" w:cs="Times New Roman"/>
          <w:sz w:val="24"/>
          <w:szCs w:val="24"/>
        </w:rPr>
        <w:t xml:space="preserve">increasing </w:t>
      </w:r>
      <w:r>
        <w:rPr>
          <w:rFonts w:ascii="Times New Roman" w:hAnsi="Times New Roman" w:cs="Times New Roman"/>
          <w:sz w:val="24"/>
          <w:szCs w:val="24"/>
        </w:rPr>
        <w:t xml:space="preserve">sales to end-users and </w:t>
      </w:r>
      <w:r w:rsidR="00B51B82">
        <w:rPr>
          <w:rFonts w:ascii="Times New Roman" w:hAnsi="Times New Roman" w:cs="Times New Roman"/>
          <w:sz w:val="24"/>
          <w:szCs w:val="24"/>
        </w:rPr>
        <w:t>distributors/resellers</w:t>
      </w:r>
    </w:p>
    <w:p w14:paraId="343391FC" w14:textId="150921A7" w:rsidR="00025C35" w:rsidRDefault="007E1623" w:rsidP="00025C35">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Invited speaker</w:t>
      </w:r>
      <w:r w:rsidR="00B51B82">
        <w:rPr>
          <w:rFonts w:ascii="Times New Roman" w:hAnsi="Times New Roman" w:cs="Times New Roman"/>
          <w:sz w:val="24"/>
          <w:szCs w:val="24"/>
        </w:rPr>
        <w:t xml:space="preserve"> to various industries meeting</w:t>
      </w:r>
      <w:r>
        <w:rPr>
          <w:rFonts w:ascii="Times New Roman" w:hAnsi="Times New Roman" w:cs="Times New Roman"/>
          <w:sz w:val="24"/>
          <w:szCs w:val="24"/>
        </w:rPr>
        <w:t>s</w:t>
      </w:r>
      <w:r w:rsidR="00B51B82">
        <w:rPr>
          <w:rFonts w:ascii="Times New Roman" w:hAnsi="Times New Roman" w:cs="Times New Roman"/>
          <w:sz w:val="24"/>
          <w:szCs w:val="24"/>
        </w:rPr>
        <w:t xml:space="preserve"> as a subject matter expert in RFID</w:t>
      </w:r>
    </w:p>
    <w:p w14:paraId="1A5CAE3B" w14:textId="0044371A" w:rsidR="009023CD" w:rsidRDefault="009023CD" w:rsidP="00025C35">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 xml:space="preserve">Managing ten direct employees and 20+ contractors. </w:t>
      </w:r>
    </w:p>
    <w:p w14:paraId="5D4AB66A" w14:textId="77777777" w:rsidR="005248D9" w:rsidRPr="005A46C4" w:rsidRDefault="005248D9" w:rsidP="005248D9">
      <w:pPr>
        <w:pStyle w:val="BulletPoints"/>
        <w:rPr>
          <w:rFonts w:ascii="Times New Roman" w:hAnsi="Times New Roman" w:cs="Times New Roman"/>
          <w:b/>
          <w:sz w:val="24"/>
          <w:szCs w:val="24"/>
        </w:rPr>
      </w:pPr>
      <w:r w:rsidRPr="005A46C4">
        <w:rPr>
          <w:rFonts w:ascii="Times New Roman" w:hAnsi="Times New Roman" w:cs="Times New Roman"/>
          <w:b/>
          <w:sz w:val="24"/>
          <w:szCs w:val="24"/>
        </w:rPr>
        <w:t>Fastr, LLC, San Marcos, Texas</w:t>
      </w:r>
    </w:p>
    <w:p w14:paraId="1644E18B" w14:textId="77777777" w:rsidR="005248D9" w:rsidRDefault="005248D9" w:rsidP="005248D9">
      <w:pPr>
        <w:pStyle w:val="BulletPoints"/>
        <w:numPr>
          <w:ilvl w:val="0"/>
          <w:numId w:val="4"/>
        </w:numPr>
        <w:rPr>
          <w:rFonts w:ascii="Times New Roman" w:hAnsi="Times New Roman" w:cs="Times New Roman"/>
          <w:sz w:val="24"/>
          <w:szCs w:val="24"/>
        </w:rPr>
      </w:pPr>
      <w:r w:rsidRPr="005A46C4">
        <w:rPr>
          <w:rFonts w:ascii="Times New Roman" w:hAnsi="Times New Roman" w:cs="Times New Roman"/>
          <w:sz w:val="24"/>
          <w:szCs w:val="24"/>
        </w:rPr>
        <w:t>Co-founder</w:t>
      </w:r>
      <w:r>
        <w:rPr>
          <w:rFonts w:ascii="Times New Roman" w:hAnsi="Times New Roman" w:cs="Times New Roman"/>
          <w:sz w:val="24"/>
          <w:szCs w:val="24"/>
        </w:rPr>
        <w:t>, Investor,</w:t>
      </w:r>
      <w:r w:rsidRPr="005A46C4">
        <w:rPr>
          <w:rFonts w:ascii="Times New Roman" w:hAnsi="Times New Roman" w:cs="Times New Roman"/>
          <w:sz w:val="24"/>
          <w:szCs w:val="24"/>
        </w:rPr>
        <w:t xml:space="preserve"> March 2017-</w:t>
      </w:r>
      <w:r>
        <w:rPr>
          <w:rFonts w:ascii="Times New Roman" w:hAnsi="Times New Roman" w:cs="Times New Roman"/>
          <w:sz w:val="24"/>
          <w:szCs w:val="24"/>
        </w:rPr>
        <w:t>June 2018</w:t>
      </w:r>
    </w:p>
    <w:p w14:paraId="6B8D4D96" w14:textId="77777777" w:rsidR="005248D9" w:rsidRDefault="005248D9" w:rsidP="005248D9">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Conceptualized and developed the original idea of the company</w:t>
      </w:r>
    </w:p>
    <w:p w14:paraId="26E66742" w14:textId="77777777" w:rsidR="005248D9" w:rsidRDefault="005248D9" w:rsidP="005248D9">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Formed a strategic alliance with a European technology provider</w:t>
      </w:r>
    </w:p>
    <w:p w14:paraId="70141AE0" w14:textId="77777777" w:rsidR="005248D9" w:rsidRDefault="005248D9" w:rsidP="005248D9">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Recruited a co-founder with considerable complementary skills</w:t>
      </w:r>
    </w:p>
    <w:p w14:paraId="7B67EF0D" w14:textId="1C4C61DB" w:rsidR="005248D9" w:rsidRPr="005248D9" w:rsidRDefault="005248D9" w:rsidP="005248D9">
      <w:pPr>
        <w:pStyle w:val="BulletPoints"/>
        <w:numPr>
          <w:ilvl w:val="1"/>
          <w:numId w:val="4"/>
        </w:numPr>
        <w:rPr>
          <w:rFonts w:ascii="Times New Roman" w:hAnsi="Times New Roman" w:cs="Times New Roman"/>
          <w:sz w:val="24"/>
          <w:szCs w:val="24"/>
        </w:rPr>
      </w:pPr>
      <w:r>
        <w:rPr>
          <w:rFonts w:ascii="Times New Roman" w:hAnsi="Times New Roman" w:cs="Times New Roman"/>
          <w:sz w:val="24"/>
          <w:szCs w:val="24"/>
        </w:rPr>
        <w:t>Set up the initial sales and marketing strategy and found a beta site for testing and demo of the application</w:t>
      </w:r>
    </w:p>
    <w:p w14:paraId="39743BED" w14:textId="393ACA4D" w:rsidR="002E7687" w:rsidRPr="005A46C4" w:rsidRDefault="002E7687" w:rsidP="00B40D52">
      <w:pPr>
        <w:pStyle w:val="BulletPoints"/>
        <w:ind w:left="360" w:hanging="360"/>
        <w:rPr>
          <w:rFonts w:ascii="Times New Roman" w:hAnsi="Times New Roman" w:cs="Times New Roman"/>
          <w:b/>
          <w:sz w:val="24"/>
          <w:szCs w:val="24"/>
        </w:rPr>
      </w:pPr>
      <w:r w:rsidRPr="005A46C4">
        <w:rPr>
          <w:rFonts w:ascii="Times New Roman" w:hAnsi="Times New Roman" w:cs="Times New Roman"/>
          <w:b/>
          <w:sz w:val="24"/>
          <w:szCs w:val="24"/>
        </w:rPr>
        <w:t>Sencorp</w:t>
      </w:r>
      <w:r w:rsidR="005248D9">
        <w:rPr>
          <w:rFonts w:ascii="Times New Roman" w:hAnsi="Times New Roman" w:cs="Times New Roman"/>
          <w:b/>
          <w:sz w:val="24"/>
          <w:szCs w:val="24"/>
        </w:rPr>
        <w:t>w</w:t>
      </w:r>
      <w:r w:rsidRPr="005A46C4">
        <w:rPr>
          <w:rFonts w:ascii="Times New Roman" w:hAnsi="Times New Roman" w:cs="Times New Roman"/>
          <w:b/>
          <w:sz w:val="24"/>
          <w:szCs w:val="24"/>
        </w:rPr>
        <w:t xml:space="preserve">hite, Inc., Hyannis, Massachusetts </w:t>
      </w:r>
    </w:p>
    <w:p w14:paraId="3B2BC299" w14:textId="77777777" w:rsidR="002E7687" w:rsidRPr="005A46C4" w:rsidRDefault="002E7687" w:rsidP="00B40D52">
      <w:pPr>
        <w:pStyle w:val="BulletPoints"/>
        <w:numPr>
          <w:ilvl w:val="0"/>
          <w:numId w:val="4"/>
        </w:numPr>
        <w:rPr>
          <w:rFonts w:ascii="Times New Roman" w:hAnsi="Times New Roman" w:cs="Times New Roman"/>
          <w:sz w:val="24"/>
          <w:szCs w:val="24"/>
        </w:rPr>
      </w:pPr>
      <w:r w:rsidRPr="005A46C4">
        <w:rPr>
          <w:rFonts w:ascii="Times New Roman" w:hAnsi="Times New Roman" w:cs="Times New Roman"/>
          <w:sz w:val="24"/>
          <w:szCs w:val="24"/>
        </w:rPr>
        <w:t xml:space="preserve">Executive Account Manager &amp; Auto-ID Specialist, May 2011-June 2016 </w:t>
      </w:r>
    </w:p>
    <w:p w14:paraId="18D536B6"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 xml:space="preserve">Responsible </w:t>
      </w:r>
      <w:r w:rsidR="00B51B82">
        <w:rPr>
          <w:rFonts w:ascii="Times New Roman" w:hAnsi="Times New Roman" w:cs="Times New Roman"/>
          <w:sz w:val="24"/>
          <w:szCs w:val="24"/>
        </w:rPr>
        <w:t>for driving sales in the healthcare and general industrial verticals, by managing and consistently growing existing accounts and uncovering new opportunities</w:t>
      </w:r>
    </w:p>
    <w:p w14:paraId="46A09066"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In charge of following</w:t>
      </w:r>
      <w:r w:rsidRPr="005A46C4">
        <w:rPr>
          <w:sz w:val="24"/>
          <w:szCs w:val="24"/>
          <w:lang w:bidi="ar-SA"/>
        </w:rPr>
        <w:t xml:space="preserve"> </w:t>
      </w:r>
      <w:r w:rsidRPr="005A46C4">
        <w:rPr>
          <w:rFonts w:ascii="Times New Roman" w:hAnsi="Times New Roman" w:cs="Times New Roman"/>
          <w:sz w:val="24"/>
          <w:szCs w:val="24"/>
        </w:rPr>
        <w:t xml:space="preserve">the entire sales process, from lead qualification to purchase order, and beyond to assure customer satisfaction after product delivery </w:t>
      </w:r>
    </w:p>
    <w:p w14:paraId="18D0804F"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Assist distributors and partners with training, sales presentations, and customers visits</w:t>
      </w:r>
    </w:p>
    <w:p w14:paraId="11D715B8"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 xml:space="preserve">Lead on all RFID projects; including customer education, project conceptualization, process flow design, hardware evaluation, and project implementation  </w:t>
      </w:r>
    </w:p>
    <w:p w14:paraId="0368DE1B"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 xml:space="preserve">Working as a product manager on a vertical carousel line with integrated RFID  </w:t>
      </w:r>
    </w:p>
    <w:p w14:paraId="691D765E" w14:textId="77777777" w:rsidR="002E7687" w:rsidRPr="005A46C4" w:rsidRDefault="002E7687" w:rsidP="002E7687">
      <w:pPr>
        <w:rPr>
          <w:sz w:val="24"/>
          <w:szCs w:val="24"/>
        </w:rPr>
      </w:pPr>
    </w:p>
    <w:p w14:paraId="2A52D5B5" w14:textId="77777777" w:rsidR="002E7687" w:rsidRPr="005A46C4" w:rsidRDefault="002E7687" w:rsidP="00B40D52">
      <w:pPr>
        <w:pStyle w:val="BulletPoints"/>
        <w:ind w:left="360" w:hanging="360"/>
        <w:rPr>
          <w:rFonts w:ascii="Times New Roman" w:hAnsi="Times New Roman" w:cs="Times New Roman"/>
          <w:b/>
          <w:sz w:val="24"/>
          <w:szCs w:val="24"/>
        </w:rPr>
      </w:pPr>
      <w:r w:rsidRPr="005A46C4">
        <w:rPr>
          <w:rFonts w:ascii="Times New Roman" w:hAnsi="Times New Roman" w:cs="Times New Roman"/>
          <w:b/>
          <w:sz w:val="24"/>
          <w:szCs w:val="24"/>
        </w:rPr>
        <w:lastRenderedPageBreak/>
        <w:t xml:space="preserve">University of Arkansas RFID Research Center, Fayetteville, Arkansas </w:t>
      </w:r>
    </w:p>
    <w:p w14:paraId="46DD4743" w14:textId="77777777" w:rsidR="002E7687" w:rsidRPr="005A46C4" w:rsidRDefault="002E7687" w:rsidP="00B40D52">
      <w:pPr>
        <w:pStyle w:val="BulletPoints"/>
        <w:numPr>
          <w:ilvl w:val="0"/>
          <w:numId w:val="4"/>
        </w:numPr>
        <w:rPr>
          <w:rFonts w:ascii="Times New Roman" w:hAnsi="Times New Roman" w:cs="Times New Roman"/>
          <w:sz w:val="24"/>
          <w:szCs w:val="24"/>
        </w:rPr>
      </w:pPr>
      <w:r w:rsidRPr="005A46C4">
        <w:rPr>
          <w:rFonts w:ascii="Times New Roman" w:hAnsi="Times New Roman" w:cs="Times New Roman"/>
          <w:sz w:val="24"/>
          <w:szCs w:val="24"/>
        </w:rPr>
        <w:t xml:space="preserve">Lab Manager, August 2007- May 2011 </w:t>
      </w:r>
    </w:p>
    <w:p w14:paraId="3203AC42"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Responsible for the all the projects related to cold chain logistics</w:t>
      </w:r>
    </w:p>
    <w:p w14:paraId="51F42E6D"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Personally conceptualized, developed, and executed various pilot tests using RFID technology, traveled around the country to assist Fortune 500 companies during the field deployment of RFID, and presented test results to major companies’ executives</w:t>
      </w:r>
    </w:p>
    <w:p w14:paraId="1FA5EC42"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 xml:space="preserve">Managed contacts with vendors, sponsors, and other academic centers around the world </w:t>
      </w:r>
    </w:p>
    <w:p w14:paraId="3B655F97"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 xml:space="preserve">Developed and maintained customized software used for retail RFID demonstration  </w:t>
      </w:r>
    </w:p>
    <w:p w14:paraId="3B1105DD"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 xml:space="preserve">Installed various RFID solutions in the lab, including HF RFID, UHF RFID, Wi-Fi RTLS, and UWB RTLS </w:t>
      </w:r>
    </w:p>
    <w:p w14:paraId="171AB93E" w14:textId="77777777" w:rsidR="002E7687" w:rsidRPr="005A46C4" w:rsidRDefault="002E7687" w:rsidP="00B40D52">
      <w:pPr>
        <w:pStyle w:val="BulletPoints"/>
        <w:numPr>
          <w:ilvl w:val="1"/>
          <w:numId w:val="4"/>
        </w:numPr>
        <w:rPr>
          <w:rFonts w:ascii="Times New Roman" w:hAnsi="Times New Roman" w:cs="Times New Roman"/>
          <w:sz w:val="24"/>
          <w:szCs w:val="24"/>
        </w:rPr>
      </w:pPr>
      <w:r w:rsidRPr="005A46C4">
        <w:rPr>
          <w:rFonts w:ascii="Times New Roman" w:hAnsi="Times New Roman" w:cs="Times New Roman"/>
          <w:sz w:val="24"/>
          <w:szCs w:val="24"/>
        </w:rPr>
        <w:t>Conducted large group tours of the lab, presented RFID concepts and solutions as a guest speaker to classrooms and to industry conferences</w:t>
      </w:r>
    </w:p>
    <w:p w14:paraId="77413DB6" w14:textId="77777777" w:rsidR="003D1F6E" w:rsidRDefault="003D1F6E" w:rsidP="00B40D52">
      <w:pPr>
        <w:pStyle w:val="Resume-normalcopy"/>
        <w:rPr>
          <w:rFonts w:asciiTheme="minorHAnsi" w:eastAsiaTheme="minorHAnsi" w:hAnsiTheme="minorHAnsi" w:cstheme="minorBidi"/>
          <w:color w:val="auto"/>
          <w:kern w:val="0"/>
          <w:sz w:val="24"/>
          <w:szCs w:val="24"/>
          <w:lang w:eastAsia="en-US" w:bidi="ar-SA"/>
        </w:rPr>
      </w:pPr>
    </w:p>
    <w:p w14:paraId="1CE9662E" w14:textId="77777777" w:rsidR="002E7687" w:rsidRPr="005A46C4" w:rsidRDefault="002E7687" w:rsidP="00B40D52">
      <w:pPr>
        <w:pStyle w:val="Resume-normalcopy"/>
        <w:rPr>
          <w:rFonts w:ascii="Times New Roman" w:hAnsi="Times New Roman" w:cs="Times New Roman"/>
          <w:sz w:val="24"/>
          <w:szCs w:val="24"/>
        </w:rPr>
      </w:pPr>
      <w:r w:rsidRPr="005A46C4">
        <w:rPr>
          <w:rFonts w:ascii="Times New Roman" w:hAnsi="Times New Roman" w:cs="Times New Roman"/>
          <w:sz w:val="24"/>
          <w:szCs w:val="24"/>
        </w:rPr>
        <w:t>RFID Publications and Interviews:</w:t>
      </w:r>
    </w:p>
    <w:p w14:paraId="4101BE50" w14:textId="77777777" w:rsidR="002E7687" w:rsidRPr="005A46C4" w:rsidRDefault="002E7687" w:rsidP="00B40D52">
      <w:pPr>
        <w:pStyle w:val="BulletPoints"/>
        <w:numPr>
          <w:ilvl w:val="0"/>
          <w:numId w:val="1"/>
        </w:numPr>
        <w:rPr>
          <w:rFonts w:ascii="Times New Roman" w:hAnsi="Times New Roman" w:cs="Times New Roman"/>
          <w:bCs/>
          <w:i/>
          <w:sz w:val="24"/>
          <w:szCs w:val="24"/>
        </w:rPr>
      </w:pPr>
      <w:r w:rsidRPr="005A46C4">
        <w:rPr>
          <w:rFonts w:ascii="Times New Roman" w:hAnsi="Times New Roman" w:cs="Times New Roman"/>
          <w:bCs/>
          <w:i/>
          <w:sz w:val="24"/>
          <w:szCs w:val="24"/>
        </w:rPr>
        <w:t>Tricks and Tags for Hard-to-Read Products, RFID Journal, June 2008</w:t>
      </w:r>
    </w:p>
    <w:p w14:paraId="7AEEE777" w14:textId="77777777" w:rsidR="002E7687" w:rsidRPr="005A46C4" w:rsidRDefault="002E7687" w:rsidP="00B40D52">
      <w:pPr>
        <w:pStyle w:val="BulletPoints"/>
        <w:numPr>
          <w:ilvl w:val="0"/>
          <w:numId w:val="1"/>
        </w:numPr>
        <w:rPr>
          <w:rFonts w:ascii="Times New Roman" w:hAnsi="Times New Roman" w:cs="Times New Roman"/>
          <w:bCs/>
          <w:i/>
          <w:sz w:val="24"/>
          <w:szCs w:val="24"/>
        </w:rPr>
      </w:pPr>
      <w:r w:rsidRPr="005A46C4">
        <w:rPr>
          <w:rFonts w:ascii="Times New Roman" w:hAnsi="Times New Roman" w:cs="Times New Roman"/>
          <w:bCs/>
          <w:i/>
          <w:sz w:val="24"/>
          <w:szCs w:val="24"/>
        </w:rPr>
        <w:t>A Guide to Sensor-Equipped RFID Tags, RFID Journal, January 2011</w:t>
      </w:r>
    </w:p>
    <w:p w14:paraId="3A32A95B" w14:textId="77777777" w:rsidR="002E7687" w:rsidRPr="005A46C4" w:rsidRDefault="002E7687" w:rsidP="00B40D52">
      <w:pPr>
        <w:pStyle w:val="BulletPoints"/>
        <w:numPr>
          <w:ilvl w:val="0"/>
          <w:numId w:val="1"/>
        </w:numPr>
        <w:rPr>
          <w:rFonts w:ascii="Times New Roman" w:hAnsi="Times New Roman" w:cs="Times New Roman"/>
          <w:bCs/>
          <w:i/>
          <w:sz w:val="24"/>
          <w:szCs w:val="24"/>
        </w:rPr>
      </w:pPr>
      <w:r w:rsidRPr="005A46C4">
        <w:rPr>
          <w:rFonts w:ascii="Times New Roman" w:hAnsi="Times New Roman" w:cs="Times New Roman"/>
          <w:bCs/>
          <w:i/>
          <w:sz w:val="24"/>
          <w:szCs w:val="24"/>
        </w:rPr>
        <w:t>RFID Research Center Continues to Make Strides, KUAF National Public Radio, September 2009</w:t>
      </w:r>
    </w:p>
    <w:p w14:paraId="4497DBE7" w14:textId="77777777" w:rsidR="002E7687" w:rsidRPr="002E7687" w:rsidRDefault="002E7687" w:rsidP="002E7687"/>
    <w:p w14:paraId="10DC1093" w14:textId="77777777" w:rsidR="003D1F6E" w:rsidRPr="003D1F6E" w:rsidRDefault="003D1F6E" w:rsidP="003D1F6E">
      <w:pPr>
        <w:pStyle w:val="ResumeSectionHeader"/>
        <w:spacing w:before="0" w:after="0"/>
        <w:ind w:left="360"/>
        <w:rPr>
          <w:rFonts w:ascii="Times New Roman" w:hAnsi="Times New Roman" w:cs="Times New Roman"/>
          <w:sz w:val="28"/>
          <w:szCs w:val="28"/>
        </w:rPr>
      </w:pPr>
      <w:r w:rsidRPr="003D1F6E">
        <w:rPr>
          <w:rFonts w:ascii="Times New Roman" w:hAnsi="Times New Roman" w:cs="Times New Roman"/>
          <w:sz w:val="28"/>
          <w:szCs w:val="28"/>
        </w:rPr>
        <w:t>Volunteer Experience</w:t>
      </w:r>
    </w:p>
    <w:p w14:paraId="6574A134" w14:textId="77777777" w:rsidR="003D1F6E" w:rsidRDefault="003D1F6E" w:rsidP="003D1F6E">
      <w:pPr>
        <w:pStyle w:val="ResumeSectionHeader"/>
        <w:spacing w:before="0" w:after="0"/>
        <w:ind w:left="360"/>
        <w:jc w:val="left"/>
        <w:rPr>
          <w:rFonts w:ascii="Times New Roman" w:hAnsi="Times New Roman" w:cs="Times New Roman"/>
          <w:szCs w:val="24"/>
        </w:rPr>
      </w:pPr>
      <w:r>
        <w:rPr>
          <w:rFonts w:ascii="Times New Roman" w:hAnsi="Times New Roman" w:cs="Times New Roman"/>
          <w:szCs w:val="24"/>
        </w:rPr>
        <w:t>Auburn University RFID Lab</w:t>
      </w:r>
    </w:p>
    <w:p w14:paraId="465944DF" w14:textId="77777777" w:rsidR="003D1F6E" w:rsidRDefault="003D1F6E" w:rsidP="003D1F6E">
      <w:pPr>
        <w:pStyle w:val="BulletPoints"/>
        <w:numPr>
          <w:ilvl w:val="0"/>
          <w:numId w:val="1"/>
        </w:numPr>
        <w:rPr>
          <w:rFonts w:ascii="Times New Roman" w:hAnsi="Times New Roman" w:cs="Times New Roman"/>
          <w:sz w:val="24"/>
          <w:szCs w:val="24"/>
        </w:rPr>
      </w:pPr>
      <w:r w:rsidRPr="003D1F6E">
        <w:rPr>
          <w:rFonts w:ascii="Times New Roman" w:hAnsi="Times New Roman" w:cs="Times New Roman"/>
          <w:sz w:val="24"/>
          <w:szCs w:val="24"/>
        </w:rPr>
        <w:t>Executive in Residence, July 2017-Present</w:t>
      </w:r>
    </w:p>
    <w:p w14:paraId="69B3F7F3" w14:textId="77777777" w:rsidR="003D1F6E" w:rsidRDefault="003D1F6E" w:rsidP="003D1F6E">
      <w:pPr>
        <w:pStyle w:val="BulletPoints"/>
        <w:numPr>
          <w:ilvl w:val="1"/>
          <w:numId w:val="1"/>
        </w:numPr>
        <w:rPr>
          <w:rFonts w:ascii="Times New Roman" w:hAnsi="Times New Roman" w:cs="Times New Roman"/>
          <w:sz w:val="24"/>
          <w:szCs w:val="24"/>
        </w:rPr>
      </w:pPr>
      <w:r>
        <w:rPr>
          <w:rFonts w:ascii="Times New Roman" w:hAnsi="Times New Roman" w:cs="Times New Roman"/>
          <w:sz w:val="24"/>
          <w:szCs w:val="24"/>
        </w:rPr>
        <w:t>Advise Auburn RFID Lab staff on technology and current industry trends</w:t>
      </w:r>
    </w:p>
    <w:p w14:paraId="383C166B" w14:textId="77777777" w:rsidR="003D1F6E" w:rsidRDefault="003D1F6E" w:rsidP="003D1F6E">
      <w:pPr>
        <w:pStyle w:val="BulletPoints"/>
        <w:numPr>
          <w:ilvl w:val="1"/>
          <w:numId w:val="1"/>
        </w:numPr>
        <w:rPr>
          <w:rFonts w:ascii="Times New Roman" w:hAnsi="Times New Roman" w:cs="Times New Roman"/>
          <w:sz w:val="24"/>
          <w:szCs w:val="24"/>
        </w:rPr>
      </w:pPr>
      <w:r>
        <w:rPr>
          <w:rFonts w:ascii="Times New Roman" w:hAnsi="Times New Roman" w:cs="Times New Roman"/>
          <w:sz w:val="24"/>
          <w:szCs w:val="24"/>
        </w:rPr>
        <w:t xml:space="preserve">Assist with grants and other research funding opportunities </w:t>
      </w:r>
    </w:p>
    <w:p w14:paraId="7434EB59" w14:textId="77777777" w:rsidR="003D1F6E" w:rsidRDefault="003D1F6E" w:rsidP="003D1F6E">
      <w:pPr>
        <w:pStyle w:val="BulletPoints"/>
        <w:numPr>
          <w:ilvl w:val="1"/>
          <w:numId w:val="1"/>
        </w:numPr>
        <w:rPr>
          <w:rFonts w:ascii="Times New Roman" w:hAnsi="Times New Roman" w:cs="Times New Roman"/>
          <w:sz w:val="24"/>
          <w:szCs w:val="24"/>
        </w:rPr>
      </w:pPr>
      <w:r>
        <w:rPr>
          <w:rFonts w:ascii="Times New Roman" w:hAnsi="Times New Roman" w:cs="Times New Roman"/>
          <w:sz w:val="24"/>
          <w:szCs w:val="24"/>
        </w:rPr>
        <w:t>Mentoring Auburn University RFID Lab students</w:t>
      </w:r>
    </w:p>
    <w:p w14:paraId="2D35A56D" w14:textId="77777777" w:rsidR="003D1F6E" w:rsidRPr="003D1F6E" w:rsidRDefault="003D1F6E" w:rsidP="003D1F6E">
      <w:pPr>
        <w:pStyle w:val="BulletPoints"/>
        <w:ind w:firstLine="360"/>
        <w:rPr>
          <w:rFonts w:ascii="Times New Roman" w:eastAsia="SimSun" w:hAnsi="Times New Roman" w:cs="Times New Roman"/>
          <w:b/>
          <w:spacing w:val="0"/>
          <w:sz w:val="24"/>
          <w:szCs w:val="24"/>
        </w:rPr>
      </w:pPr>
      <w:r>
        <w:rPr>
          <w:rFonts w:ascii="Times New Roman" w:eastAsia="SimSun" w:hAnsi="Times New Roman" w:cs="Times New Roman"/>
          <w:b/>
          <w:spacing w:val="0"/>
          <w:sz w:val="24"/>
          <w:szCs w:val="24"/>
        </w:rPr>
        <w:t>RAIN RFID Alliance</w:t>
      </w:r>
    </w:p>
    <w:p w14:paraId="7E18163E" w14:textId="58CEA8EA" w:rsidR="003D1F6E" w:rsidRDefault="003D1F6E" w:rsidP="003D1F6E">
      <w:pPr>
        <w:pStyle w:val="BulletPoints"/>
        <w:numPr>
          <w:ilvl w:val="0"/>
          <w:numId w:val="1"/>
        </w:numPr>
        <w:rPr>
          <w:rFonts w:ascii="Times New Roman" w:hAnsi="Times New Roman" w:cs="Times New Roman"/>
          <w:sz w:val="24"/>
          <w:szCs w:val="24"/>
        </w:rPr>
      </w:pPr>
      <w:r>
        <w:rPr>
          <w:rFonts w:ascii="Times New Roman" w:hAnsi="Times New Roman" w:cs="Times New Roman"/>
          <w:sz w:val="24"/>
          <w:szCs w:val="24"/>
        </w:rPr>
        <w:t>Alliance member</w:t>
      </w:r>
      <w:r w:rsidR="007E1623">
        <w:rPr>
          <w:rFonts w:ascii="Times New Roman" w:hAnsi="Times New Roman" w:cs="Times New Roman"/>
          <w:sz w:val="24"/>
          <w:szCs w:val="24"/>
        </w:rPr>
        <w:t>, May 2015</w:t>
      </w:r>
      <w:r w:rsidR="005248D9">
        <w:rPr>
          <w:rFonts w:ascii="Times New Roman" w:hAnsi="Times New Roman" w:cs="Times New Roman"/>
          <w:sz w:val="24"/>
          <w:szCs w:val="24"/>
        </w:rPr>
        <w:t xml:space="preserve"> – September 2018</w:t>
      </w:r>
    </w:p>
    <w:p w14:paraId="7D1A4BF2" w14:textId="77777777" w:rsidR="003D1F6E" w:rsidRDefault="000E35FE" w:rsidP="003D1F6E">
      <w:pPr>
        <w:pStyle w:val="BulletPoints"/>
        <w:numPr>
          <w:ilvl w:val="1"/>
          <w:numId w:val="1"/>
        </w:numPr>
        <w:rPr>
          <w:rFonts w:ascii="Times New Roman" w:hAnsi="Times New Roman" w:cs="Times New Roman"/>
          <w:sz w:val="24"/>
          <w:szCs w:val="24"/>
        </w:rPr>
      </w:pPr>
      <w:r>
        <w:rPr>
          <w:rFonts w:ascii="Times New Roman" w:hAnsi="Times New Roman" w:cs="Times New Roman"/>
          <w:sz w:val="24"/>
          <w:szCs w:val="24"/>
        </w:rPr>
        <w:t>IoT workgroup member</w:t>
      </w:r>
    </w:p>
    <w:p w14:paraId="74E073D4" w14:textId="77777777" w:rsidR="003D1F6E" w:rsidRDefault="000E35FE" w:rsidP="003D1F6E">
      <w:pPr>
        <w:pStyle w:val="BulletPoints"/>
        <w:numPr>
          <w:ilvl w:val="1"/>
          <w:numId w:val="1"/>
        </w:numPr>
        <w:rPr>
          <w:rFonts w:ascii="Times New Roman" w:hAnsi="Times New Roman" w:cs="Times New Roman"/>
          <w:sz w:val="24"/>
          <w:szCs w:val="24"/>
        </w:rPr>
      </w:pPr>
      <w:r>
        <w:rPr>
          <w:rFonts w:ascii="Times New Roman" w:hAnsi="Times New Roman" w:cs="Times New Roman"/>
          <w:sz w:val="24"/>
          <w:szCs w:val="24"/>
        </w:rPr>
        <w:t xml:space="preserve">Healthcare workgroup member </w:t>
      </w:r>
      <w:r w:rsidR="003D1F6E">
        <w:rPr>
          <w:rFonts w:ascii="Times New Roman" w:hAnsi="Times New Roman" w:cs="Times New Roman"/>
          <w:sz w:val="24"/>
          <w:szCs w:val="24"/>
        </w:rPr>
        <w:t xml:space="preserve"> </w:t>
      </w:r>
    </w:p>
    <w:p w14:paraId="61C88207" w14:textId="77777777" w:rsidR="003D1F6E" w:rsidRPr="003D1F6E" w:rsidRDefault="000E35FE" w:rsidP="003D1F6E">
      <w:pPr>
        <w:pStyle w:val="BulletPoints"/>
        <w:numPr>
          <w:ilvl w:val="1"/>
          <w:numId w:val="1"/>
        </w:numPr>
        <w:rPr>
          <w:rFonts w:ascii="Times New Roman" w:hAnsi="Times New Roman" w:cs="Times New Roman"/>
          <w:sz w:val="24"/>
          <w:szCs w:val="24"/>
        </w:rPr>
      </w:pPr>
      <w:r>
        <w:rPr>
          <w:rFonts w:ascii="Times New Roman" w:hAnsi="Times New Roman" w:cs="Times New Roman"/>
          <w:sz w:val="24"/>
          <w:szCs w:val="24"/>
        </w:rPr>
        <w:t>Smart packaging workgroup member and former founder and co-chair</w:t>
      </w:r>
    </w:p>
    <w:p w14:paraId="643123AD" w14:textId="77777777" w:rsidR="003D1F6E" w:rsidRDefault="003D1F6E" w:rsidP="003D1F6E">
      <w:pPr>
        <w:pStyle w:val="BulletPoints"/>
        <w:rPr>
          <w:rFonts w:ascii="Times New Roman" w:hAnsi="Times New Roman" w:cs="Times New Roman"/>
          <w:sz w:val="20"/>
          <w:szCs w:val="20"/>
        </w:rPr>
      </w:pPr>
    </w:p>
    <w:p w14:paraId="4C329B95" w14:textId="77777777" w:rsidR="003D1F6E" w:rsidRDefault="003D1F6E" w:rsidP="003D1F6E">
      <w:pPr>
        <w:pStyle w:val="BulletPoints"/>
        <w:ind w:left="360" w:hanging="360"/>
        <w:rPr>
          <w:rFonts w:ascii="Times New Roman" w:hAnsi="Times New Roman" w:cs="Times New Roman"/>
          <w:sz w:val="20"/>
          <w:szCs w:val="20"/>
        </w:rPr>
      </w:pPr>
    </w:p>
    <w:p w14:paraId="4C878702" w14:textId="77777777" w:rsidR="003D1F6E" w:rsidRPr="003D1F6E" w:rsidRDefault="003D1F6E" w:rsidP="003D1F6E">
      <w:pPr>
        <w:pStyle w:val="ResumeSectionHeader"/>
        <w:spacing w:before="0" w:after="0"/>
        <w:ind w:left="360"/>
        <w:rPr>
          <w:rFonts w:ascii="Times New Roman" w:hAnsi="Times New Roman" w:cs="Times New Roman"/>
          <w:sz w:val="28"/>
          <w:szCs w:val="28"/>
        </w:rPr>
      </w:pPr>
      <w:r w:rsidRPr="003D1F6E">
        <w:rPr>
          <w:rFonts w:ascii="Times New Roman" w:hAnsi="Times New Roman" w:cs="Times New Roman"/>
          <w:sz w:val="28"/>
          <w:szCs w:val="28"/>
        </w:rPr>
        <w:t xml:space="preserve">Spoken Languages </w:t>
      </w:r>
    </w:p>
    <w:p w14:paraId="06533671" w14:textId="77777777" w:rsidR="003D1F6E" w:rsidRPr="003D1F6E" w:rsidRDefault="003D1F6E" w:rsidP="003D1F6E">
      <w:pPr>
        <w:pStyle w:val="ResumeSectionHeader"/>
        <w:numPr>
          <w:ilvl w:val="0"/>
          <w:numId w:val="3"/>
        </w:numPr>
        <w:spacing w:before="0" w:after="0"/>
        <w:jc w:val="left"/>
        <w:rPr>
          <w:rFonts w:ascii="Times New Roman" w:eastAsia="MS Mincho" w:hAnsi="Times New Roman" w:cs="Times New Roman"/>
          <w:b w:val="0"/>
          <w:spacing w:val="-2"/>
          <w:szCs w:val="24"/>
        </w:rPr>
      </w:pPr>
      <w:r w:rsidRPr="003D1F6E">
        <w:rPr>
          <w:rFonts w:ascii="Times New Roman" w:eastAsia="MS Mincho" w:hAnsi="Times New Roman" w:cs="Times New Roman"/>
          <w:b w:val="0"/>
          <w:spacing w:val="-2"/>
          <w:szCs w:val="24"/>
        </w:rPr>
        <w:t>English - Fluent</w:t>
      </w:r>
    </w:p>
    <w:p w14:paraId="415C30F1" w14:textId="77777777" w:rsidR="003D1F6E" w:rsidRPr="003D1F6E" w:rsidRDefault="003D1F6E" w:rsidP="003D1F6E">
      <w:pPr>
        <w:pStyle w:val="ResumeSectionHeader"/>
        <w:numPr>
          <w:ilvl w:val="0"/>
          <w:numId w:val="3"/>
        </w:numPr>
        <w:spacing w:before="0" w:after="0"/>
        <w:jc w:val="left"/>
        <w:rPr>
          <w:rFonts w:ascii="Times New Roman" w:eastAsia="MS Mincho" w:hAnsi="Times New Roman" w:cs="Times New Roman"/>
          <w:b w:val="0"/>
          <w:spacing w:val="-2"/>
          <w:szCs w:val="24"/>
        </w:rPr>
      </w:pPr>
      <w:r w:rsidRPr="003D1F6E">
        <w:rPr>
          <w:rFonts w:ascii="Times New Roman" w:eastAsia="MS Mincho" w:hAnsi="Times New Roman" w:cs="Times New Roman"/>
          <w:b w:val="0"/>
          <w:spacing w:val="-2"/>
          <w:szCs w:val="24"/>
        </w:rPr>
        <w:t>Italian - Native</w:t>
      </w:r>
    </w:p>
    <w:p w14:paraId="0BFB4881" w14:textId="54223213" w:rsidR="005248D9" w:rsidRDefault="003D1F6E" w:rsidP="005248D9">
      <w:pPr>
        <w:pStyle w:val="ResumeSectionHeader"/>
        <w:numPr>
          <w:ilvl w:val="0"/>
          <w:numId w:val="3"/>
        </w:numPr>
        <w:spacing w:before="0" w:after="0"/>
        <w:jc w:val="left"/>
        <w:rPr>
          <w:rFonts w:ascii="Times New Roman" w:eastAsia="MS Mincho" w:hAnsi="Times New Roman" w:cs="Times New Roman"/>
          <w:b w:val="0"/>
          <w:spacing w:val="-2"/>
          <w:szCs w:val="24"/>
        </w:rPr>
      </w:pPr>
      <w:r w:rsidRPr="003D1F6E">
        <w:rPr>
          <w:rFonts w:ascii="Times New Roman" w:eastAsia="MS Mincho" w:hAnsi="Times New Roman" w:cs="Times New Roman"/>
          <w:b w:val="0"/>
          <w:spacing w:val="-2"/>
          <w:szCs w:val="24"/>
        </w:rPr>
        <w:t xml:space="preserve">Spanish - Conversational </w:t>
      </w:r>
    </w:p>
    <w:p w14:paraId="3EE7E7D5" w14:textId="61B5A38E" w:rsidR="005248D9" w:rsidRPr="005248D9" w:rsidRDefault="005248D9" w:rsidP="005248D9">
      <w:pPr>
        <w:pStyle w:val="ResumeSectionHeader"/>
        <w:spacing w:before="0" w:after="0"/>
        <w:ind w:left="360"/>
        <w:jc w:val="left"/>
        <w:rPr>
          <w:rFonts w:ascii="Times New Roman" w:eastAsia="MS Mincho" w:hAnsi="Times New Roman" w:cs="Times New Roman"/>
          <w:b w:val="0"/>
          <w:spacing w:val="-2"/>
          <w:szCs w:val="24"/>
        </w:rPr>
      </w:pPr>
      <w:r>
        <w:t>__________________________________________________________</w:t>
      </w:r>
    </w:p>
    <w:p w14:paraId="60CA7002" w14:textId="10505BE0" w:rsidR="005248D9" w:rsidRPr="005248D9" w:rsidRDefault="005248D9" w:rsidP="005248D9">
      <w:pPr>
        <w:pStyle w:val="ResumeSectionHeader"/>
        <w:spacing w:before="0"/>
        <w:ind w:left="360"/>
        <w:rPr>
          <w:rFonts w:ascii="Times New Roman" w:hAnsi="Times New Roman" w:cs="Times New Roman"/>
          <w:sz w:val="28"/>
          <w:szCs w:val="28"/>
        </w:rPr>
      </w:pPr>
      <w:r w:rsidRPr="00996597">
        <w:rPr>
          <w:rFonts w:ascii="Times New Roman" w:hAnsi="Times New Roman" w:cs="Times New Roman"/>
          <w:sz w:val="28"/>
          <w:szCs w:val="28"/>
        </w:rPr>
        <w:t>Technology Summary</w:t>
      </w:r>
    </w:p>
    <w:tbl>
      <w:tblPr>
        <w:tblW w:w="0" w:type="auto"/>
        <w:tblLayout w:type="fixed"/>
        <w:tblLook w:val="0000" w:firstRow="0" w:lastRow="0" w:firstColumn="0" w:lastColumn="0" w:noHBand="0" w:noVBand="0"/>
      </w:tblPr>
      <w:tblGrid>
        <w:gridCol w:w="1710"/>
        <w:gridCol w:w="8327"/>
      </w:tblGrid>
      <w:tr w:rsidR="005248D9" w:rsidRPr="005248D9" w14:paraId="2AB14718" w14:textId="77777777" w:rsidTr="008D3DC1">
        <w:trPr>
          <w:trHeight w:val="414"/>
        </w:trPr>
        <w:tc>
          <w:tcPr>
            <w:tcW w:w="1710" w:type="dxa"/>
            <w:shd w:val="clear" w:color="auto" w:fill="FFFFFF"/>
          </w:tcPr>
          <w:p w14:paraId="5602A94B" w14:textId="77777777" w:rsidR="005248D9" w:rsidRPr="00885130" w:rsidRDefault="005248D9" w:rsidP="008D3DC1">
            <w:pPr>
              <w:pStyle w:val="Resume-normalcopy"/>
              <w:snapToGrid w:val="0"/>
              <w:ind w:right="-900"/>
              <w:rPr>
                <w:rFonts w:ascii="Times New Roman" w:hAnsi="Times New Roman" w:cs="Times New Roman"/>
                <w:b/>
                <w:bCs/>
                <w:sz w:val="24"/>
                <w:szCs w:val="24"/>
              </w:rPr>
            </w:pPr>
            <w:r w:rsidRPr="00885130">
              <w:rPr>
                <w:rFonts w:ascii="Times New Roman" w:hAnsi="Times New Roman" w:cs="Times New Roman"/>
                <w:b/>
                <w:bCs/>
                <w:sz w:val="24"/>
                <w:szCs w:val="24"/>
              </w:rPr>
              <w:t xml:space="preserve">Databases: </w:t>
            </w:r>
          </w:p>
          <w:p w14:paraId="3F259363" w14:textId="77777777" w:rsidR="005248D9" w:rsidRPr="00885130" w:rsidRDefault="005248D9" w:rsidP="008D3DC1">
            <w:pPr>
              <w:pStyle w:val="Resume-normalcopy"/>
              <w:snapToGrid w:val="0"/>
              <w:rPr>
                <w:rFonts w:ascii="Times New Roman" w:hAnsi="Times New Roman" w:cs="Times New Roman"/>
                <w:b/>
                <w:bCs/>
                <w:sz w:val="24"/>
                <w:szCs w:val="24"/>
              </w:rPr>
            </w:pPr>
            <w:r w:rsidRPr="00885130">
              <w:rPr>
                <w:rFonts w:ascii="Times New Roman" w:hAnsi="Times New Roman" w:cs="Times New Roman"/>
                <w:b/>
                <w:bCs/>
                <w:sz w:val="24"/>
                <w:szCs w:val="24"/>
              </w:rPr>
              <w:t>Platforms:</w:t>
            </w:r>
          </w:p>
        </w:tc>
        <w:tc>
          <w:tcPr>
            <w:tcW w:w="8327" w:type="dxa"/>
            <w:shd w:val="clear" w:color="auto" w:fill="FFFFFF"/>
          </w:tcPr>
          <w:p w14:paraId="1F942172" w14:textId="77777777" w:rsidR="005248D9" w:rsidRPr="005248D9" w:rsidRDefault="005248D9" w:rsidP="008D3DC1">
            <w:pPr>
              <w:pStyle w:val="Resume-normalcopy"/>
              <w:snapToGrid w:val="0"/>
              <w:rPr>
                <w:rFonts w:ascii="Times New Roman" w:hAnsi="Times New Roman" w:cs="Times New Roman"/>
                <w:bCs/>
                <w:sz w:val="24"/>
                <w:szCs w:val="24"/>
                <w:lang w:val="it-IT"/>
              </w:rPr>
            </w:pPr>
            <w:r w:rsidRPr="005248D9">
              <w:rPr>
                <w:rFonts w:ascii="Times New Roman" w:hAnsi="Times New Roman" w:cs="Times New Roman"/>
                <w:bCs/>
                <w:sz w:val="24"/>
                <w:szCs w:val="24"/>
                <w:lang w:val="it-IT"/>
              </w:rPr>
              <w:t>SQL Server, DB2, Teradata</w:t>
            </w:r>
          </w:p>
          <w:p w14:paraId="10D3DC26" w14:textId="77777777" w:rsidR="005248D9" w:rsidRPr="005248D9" w:rsidRDefault="005248D9" w:rsidP="008D3DC1">
            <w:pPr>
              <w:pStyle w:val="Resume-normalcopy"/>
              <w:snapToGrid w:val="0"/>
              <w:rPr>
                <w:rFonts w:ascii="Times New Roman" w:hAnsi="Times New Roman" w:cs="Times New Roman"/>
                <w:bCs/>
                <w:sz w:val="24"/>
                <w:szCs w:val="24"/>
                <w:lang w:val="it-IT"/>
              </w:rPr>
            </w:pPr>
            <w:r w:rsidRPr="005248D9">
              <w:rPr>
                <w:rFonts w:ascii="Times New Roman" w:hAnsi="Times New Roman" w:cs="Times New Roman"/>
                <w:bCs/>
                <w:sz w:val="24"/>
                <w:szCs w:val="24"/>
                <w:lang w:val="it-IT"/>
              </w:rPr>
              <w:t>Visual Studio, Eclipse, Android Studio</w:t>
            </w:r>
          </w:p>
        </w:tc>
      </w:tr>
      <w:tr w:rsidR="005248D9" w:rsidRPr="002E7687" w14:paraId="50F17681" w14:textId="77777777" w:rsidTr="008D3DC1">
        <w:trPr>
          <w:trHeight w:val="315"/>
        </w:trPr>
        <w:tc>
          <w:tcPr>
            <w:tcW w:w="1710" w:type="dxa"/>
            <w:shd w:val="clear" w:color="auto" w:fill="auto"/>
          </w:tcPr>
          <w:p w14:paraId="6E011A6A" w14:textId="77777777" w:rsidR="005248D9" w:rsidRPr="00885130" w:rsidRDefault="005248D9" w:rsidP="008D3DC1">
            <w:pPr>
              <w:pStyle w:val="Resume-normalcopy"/>
              <w:snapToGrid w:val="0"/>
              <w:rPr>
                <w:rFonts w:ascii="Times New Roman" w:hAnsi="Times New Roman" w:cs="Times New Roman"/>
                <w:b/>
                <w:bCs/>
                <w:sz w:val="24"/>
                <w:szCs w:val="24"/>
              </w:rPr>
            </w:pPr>
            <w:r w:rsidRPr="00885130">
              <w:rPr>
                <w:rFonts w:ascii="Times New Roman" w:hAnsi="Times New Roman" w:cs="Times New Roman"/>
                <w:b/>
                <w:bCs/>
                <w:sz w:val="24"/>
                <w:szCs w:val="24"/>
              </w:rPr>
              <w:t>Languages:</w:t>
            </w:r>
          </w:p>
        </w:tc>
        <w:tc>
          <w:tcPr>
            <w:tcW w:w="8327" w:type="dxa"/>
            <w:shd w:val="clear" w:color="auto" w:fill="auto"/>
          </w:tcPr>
          <w:p w14:paraId="3B5F4547" w14:textId="77777777" w:rsidR="005248D9" w:rsidRPr="00885130" w:rsidRDefault="005248D9" w:rsidP="008D3DC1">
            <w:pPr>
              <w:pStyle w:val="Resume-normalcopy"/>
              <w:snapToGrid w:val="0"/>
              <w:rPr>
                <w:rFonts w:ascii="Times New Roman" w:hAnsi="Times New Roman" w:cs="Times New Roman"/>
                <w:bCs/>
                <w:sz w:val="24"/>
                <w:szCs w:val="24"/>
              </w:rPr>
            </w:pPr>
            <w:r w:rsidRPr="00885130">
              <w:rPr>
                <w:rFonts w:ascii="Times New Roman" w:hAnsi="Times New Roman" w:cs="Times New Roman"/>
                <w:bCs/>
                <w:sz w:val="24"/>
                <w:szCs w:val="24"/>
              </w:rPr>
              <w:t>Visual Basic, C#, PHP, Java</w:t>
            </w:r>
          </w:p>
        </w:tc>
      </w:tr>
      <w:tr w:rsidR="005248D9" w:rsidRPr="002E7687" w14:paraId="23DCB37A" w14:textId="77777777" w:rsidTr="008D3DC1">
        <w:trPr>
          <w:trHeight w:val="414"/>
        </w:trPr>
        <w:tc>
          <w:tcPr>
            <w:tcW w:w="1710" w:type="dxa"/>
            <w:shd w:val="clear" w:color="auto" w:fill="FFFFFF"/>
          </w:tcPr>
          <w:p w14:paraId="5A5C182A" w14:textId="77777777" w:rsidR="005248D9" w:rsidRPr="00885130" w:rsidRDefault="005248D9" w:rsidP="008D3DC1">
            <w:pPr>
              <w:pStyle w:val="Resume-normalcopy"/>
              <w:snapToGrid w:val="0"/>
              <w:ind w:right="-630"/>
              <w:rPr>
                <w:rFonts w:ascii="Times New Roman" w:hAnsi="Times New Roman" w:cs="Times New Roman"/>
                <w:b/>
                <w:bCs/>
                <w:sz w:val="24"/>
                <w:szCs w:val="24"/>
              </w:rPr>
            </w:pPr>
            <w:r w:rsidRPr="00885130">
              <w:rPr>
                <w:rFonts w:ascii="Times New Roman" w:hAnsi="Times New Roman" w:cs="Times New Roman"/>
                <w:b/>
                <w:bCs/>
                <w:sz w:val="24"/>
                <w:szCs w:val="24"/>
              </w:rPr>
              <w:t>Technologies:</w:t>
            </w:r>
          </w:p>
        </w:tc>
        <w:tc>
          <w:tcPr>
            <w:tcW w:w="8327" w:type="dxa"/>
            <w:shd w:val="clear" w:color="auto" w:fill="FFFFFF"/>
          </w:tcPr>
          <w:p w14:paraId="1A17F347" w14:textId="77777777" w:rsidR="005248D9" w:rsidRPr="00885130" w:rsidRDefault="005248D9" w:rsidP="008D3DC1">
            <w:pPr>
              <w:pStyle w:val="Resume-normalcopy"/>
              <w:snapToGrid w:val="0"/>
              <w:rPr>
                <w:rFonts w:ascii="Times New Roman" w:hAnsi="Times New Roman" w:cs="Times New Roman"/>
                <w:bCs/>
                <w:sz w:val="24"/>
                <w:szCs w:val="24"/>
              </w:rPr>
            </w:pPr>
            <w:r w:rsidRPr="00885130">
              <w:rPr>
                <w:rFonts w:ascii="Times New Roman" w:hAnsi="Times New Roman" w:cs="Times New Roman"/>
                <w:bCs/>
                <w:sz w:val="24"/>
                <w:szCs w:val="24"/>
              </w:rPr>
              <w:t xml:space="preserve">RFID (UHF, NFC), Bluetooth BLE. Indoor Positioning and Navigation. </w:t>
            </w:r>
          </w:p>
        </w:tc>
      </w:tr>
    </w:tbl>
    <w:p w14:paraId="04A7CC11" w14:textId="01B8602D" w:rsidR="001118E1" w:rsidRPr="003D1F6E" w:rsidRDefault="001118E1" w:rsidP="003D1F6E">
      <w:pPr>
        <w:tabs>
          <w:tab w:val="left" w:pos="4470"/>
        </w:tabs>
      </w:pPr>
    </w:p>
    <w:sectPr w:rsidR="001118E1" w:rsidRPr="003D1F6E" w:rsidSect="00D669EF">
      <w:headerReference w:type="default" r:id="rId8"/>
      <w:footerReference w:type="even" r:id="rId9"/>
      <w:footerReference w:type="default" r:id="rId10"/>
      <w:headerReference w:type="first" r:id="rId11"/>
      <w:footerReference w:type="first" r:id="rId12"/>
      <w:pgSz w:w="12240" w:h="15840"/>
      <w:pgMar w:top="792" w:right="907" w:bottom="776" w:left="907" w:header="187"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C66D" w14:textId="77777777" w:rsidR="009A769D" w:rsidRDefault="009A769D">
      <w:pPr>
        <w:spacing w:after="0" w:line="240" w:lineRule="auto"/>
      </w:pPr>
      <w:r>
        <w:separator/>
      </w:r>
    </w:p>
  </w:endnote>
  <w:endnote w:type="continuationSeparator" w:id="0">
    <w:p w14:paraId="5240BBAC" w14:textId="77777777" w:rsidR="009A769D" w:rsidRDefault="009A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6765" w14:textId="77777777" w:rsidR="00F53992"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4722" w14:textId="77777777" w:rsidR="00F53992"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EA7F" w14:textId="77777777" w:rsidR="00F53992"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3FA0" w14:textId="77777777" w:rsidR="009A769D" w:rsidRDefault="009A769D">
      <w:pPr>
        <w:spacing w:after="0" w:line="240" w:lineRule="auto"/>
      </w:pPr>
      <w:r>
        <w:separator/>
      </w:r>
    </w:p>
  </w:footnote>
  <w:footnote w:type="continuationSeparator" w:id="0">
    <w:p w14:paraId="5CB3F367" w14:textId="77777777" w:rsidR="009A769D" w:rsidRDefault="009A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E7A9" w14:textId="77777777" w:rsidR="00F53992" w:rsidRDefault="00204A2F">
    <w:pPr>
      <w:tabs>
        <w:tab w:val="left" w:pos="1965"/>
        <w:tab w:val="right" w:pos="993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AF3D" w14:textId="77777777" w:rsidR="00F53992"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0A413DE"/>
    <w:lvl w:ilvl="0">
      <w:start w:val="1"/>
      <w:numFmt w:val="bullet"/>
      <w:lvlText w:val=""/>
      <w:lvlJc w:val="left"/>
      <w:pPr>
        <w:tabs>
          <w:tab w:val="num" w:pos="0"/>
        </w:tabs>
        <w:ind w:left="720" w:hanging="360"/>
      </w:pPr>
      <w:rPr>
        <w:rFonts w:ascii="Symbol" w:hAnsi="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429D530B"/>
    <w:multiLevelType w:val="hybridMultilevel"/>
    <w:tmpl w:val="F4AC1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25A38"/>
    <w:multiLevelType w:val="multilevel"/>
    <w:tmpl w:val="50A413DE"/>
    <w:lvl w:ilvl="0">
      <w:start w:val="1"/>
      <w:numFmt w:val="bullet"/>
      <w:lvlText w:val=""/>
      <w:lvlJc w:val="left"/>
      <w:pPr>
        <w:tabs>
          <w:tab w:val="num" w:pos="0"/>
        </w:tabs>
        <w:ind w:left="720" w:hanging="360"/>
      </w:pPr>
      <w:rPr>
        <w:rFonts w:ascii="Symbol" w:hAnsi="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564876337">
    <w:abstractNumId w:val="0"/>
  </w:num>
  <w:num w:numId="2" w16cid:durableId="1226335414">
    <w:abstractNumId w:val="1"/>
  </w:num>
  <w:num w:numId="3" w16cid:durableId="1859268513">
    <w:abstractNumId w:val="3"/>
  </w:num>
  <w:num w:numId="4" w16cid:durableId="110010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87"/>
    <w:rsid w:val="00025C35"/>
    <w:rsid w:val="000E35FE"/>
    <w:rsid w:val="001118E1"/>
    <w:rsid w:val="00114E1C"/>
    <w:rsid w:val="00137FB1"/>
    <w:rsid w:val="00204A2F"/>
    <w:rsid w:val="002E7687"/>
    <w:rsid w:val="003A1F72"/>
    <w:rsid w:val="003D1F6E"/>
    <w:rsid w:val="00430882"/>
    <w:rsid w:val="004850AC"/>
    <w:rsid w:val="00514C00"/>
    <w:rsid w:val="005248D9"/>
    <w:rsid w:val="005A46C4"/>
    <w:rsid w:val="007E1623"/>
    <w:rsid w:val="00885130"/>
    <w:rsid w:val="009023CD"/>
    <w:rsid w:val="00996597"/>
    <w:rsid w:val="009A769D"/>
    <w:rsid w:val="009F6056"/>
    <w:rsid w:val="00A92E17"/>
    <w:rsid w:val="00B40D52"/>
    <w:rsid w:val="00B51B82"/>
    <w:rsid w:val="00CF75D8"/>
    <w:rsid w:val="00F9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2E1"/>
  <w15:chartTrackingRefBased/>
  <w15:docId w15:val="{871E0A94-C9D5-49FD-9B3B-1DE1D69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2E7687"/>
    <w:pPr>
      <w:suppressAutoHyphens/>
      <w:spacing w:after="80" w:line="240" w:lineRule="auto"/>
      <w:jc w:val="center"/>
    </w:pPr>
    <w:rPr>
      <w:rFonts w:ascii="Verdana" w:eastAsia="SimSun" w:hAnsi="Verdana" w:cs="Courier New"/>
      <w:b/>
      <w:color w:val="000000"/>
      <w:spacing w:val="20"/>
      <w:kern w:val="1"/>
      <w:sz w:val="36"/>
      <w:szCs w:val="38"/>
      <w:lang w:eastAsia="hi-IN" w:bidi="hi-IN"/>
    </w:rPr>
  </w:style>
  <w:style w:type="paragraph" w:customStyle="1" w:styleId="Address">
    <w:name w:val="Address"/>
    <w:basedOn w:val="Normal"/>
    <w:rsid w:val="002E7687"/>
    <w:pPr>
      <w:suppressAutoHyphens/>
      <w:spacing w:after="180" w:line="240" w:lineRule="auto"/>
      <w:jc w:val="center"/>
    </w:pPr>
    <w:rPr>
      <w:rFonts w:ascii="Verdana" w:eastAsia="SimSun" w:hAnsi="Verdana" w:cs="Courier New"/>
      <w:color w:val="000000"/>
      <w:kern w:val="1"/>
      <w:sz w:val="19"/>
      <w:szCs w:val="19"/>
      <w:lang w:eastAsia="hi-IN" w:bidi="hi-IN"/>
    </w:rPr>
  </w:style>
  <w:style w:type="character" w:styleId="Hyperlink">
    <w:name w:val="Hyperlink"/>
    <w:basedOn w:val="DefaultParagraphFont"/>
    <w:uiPriority w:val="99"/>
    <w:unhideWhenUsed/>
    <w:rsid w:val="002E7687"/>
    <w:rPr>
      <w:color w:val="0563C1" w:themeColor="hyperlink"/>
      <w:u w:val="single"/>
    </w:rPr>
  </w:style>
  <w:style w:type="character" w:styleId="UnresolvedMention">
    <w:name w:val="Unresolved Mention"/>
    <w:basedOn w:val="DefaultParagraphFont"/>
    <w:uiPriority w:val="99"/>
    <w:semiHidden/>
    <w:unhideWhenUsed/>
    <w:rsid w:val="002E7687"/>
    <w:rPr>
      <w:color w:val="808080"/>
      <w:shd w:val="clear" w:color="auto" w:fill="E6E6E6"/>
    </w:rPr>
  </w:style>
  <w:style w:type="paragraph" w:customStyle="1" w:styleId="ResumeSectionHeader">
    <w:name w:val="Resume Section Header"/>
    <w:basedOn w:val="Normal"/>
    <w:rsid w:val="002E7687"/>
    <w:pPr>
      <w:pBdr>
        <w:top w:val="single" w:sz="4" w:space="1" w:color="000000"/>
      </w:pBdr>
      <w:suppressAutoHyphens/>
      <w:spacing w:before="180" w:after="180" w:line="240" w:lineRule="auto"/>
      <w:jc w:val="center"/>
    </w:pPr>
    <w:rPr>
      <w:rFonts w:ascii="Verdana" w:eastAsia="SimSun" w:hAnsi="Verdana" w:cs="Courier New"/>
      <w:b/>
      <w:color w:val="000000"/>
      <w:kern w:val="1"/>
      <w:sz w:val="24"/>
      <w:szCs w:val="20"/>
      <w:lang w:eastAsia="hi-IN" w:bidi="hi-IN"/>
    </w:rPr>
  </w:style>
  <w:style w:type="paragraph" w:customStyle="1" w:styleId="Resume-normalcopy">
    <w:name w:val="Resume - normal copy"/>
    <w:basedOn w:val="Normal"/>
    <w:rsid w:val="002E7687"/>
    <w:pPr>
      <w:suppressAutoHyphens/>
      <w:spacing w:before="80" w:after="0" w:line="240" w:lineRule="auto"/>
    </w:pPr>
    <w:rPr>
      <w:rFonts w:ascii="Verdana" w:eastAsia="SimSun" w:hAnsi="Verdana" w:cs="Courier New"/>
      <w:color w:val="000000"/>
      <w:kern w:val="1"/>
      <w:sz w:val="19"/>
      <w:szCs w:val="20"/>
      <w:lang w:eastAsia="hi-IN" w:bidi="hi-IN"/>
    </w:rPr>
  </w:style>
  <w:style w:type="paragraph" w:customStyle="1" w:styleId="BulletPoints">
    <w:name w:val="Bullet Points"/>
    <w:basedOn w:val="Normal"/>
    <w:rsid w:val="00B40D52"/>
    <w:pPr>
      <w:keepNext/>
      <w:suppressAutoHyphens/>
      <w:spacing w:before="40" w:after="40" w:line="240" w:lineRule="auto"/>
    </w:pPr>
    <w:rPr>
      <w:rFonts w:ascii="Verdana" w:eastAsia="MS Mincho" w:hAnsi="Verdana" w:cs="Tahoma"/>
      <w:color w:val="000000"/>
      <w:spacing w:val="-2"/>
      <w:kern w:val="1"/>
      <w:sz w:val="19"/>
      <w:szCs w:val="19"/>
      <w:lang w:eastAsia="hi-IN" w:bidi="hi-IN"/>
    </w:rPr>
  </w:style>
  <w:style w:type="paragraph" w:styleId="BalloonText">
    <w:name w:val="Balloon Text"/>
    <w:basedOn w:val="Normal"/>
    <w:link w:val="BalloonTextChar"/>
    <w:uiPriority w:val="99"/>
    <w:semiHidden/>
    <w:unhideWhenUsed/>
    <w:rsid w:val="00204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maurizioturr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MaurizioPC</dc:creator>
  <cp:keywords/>
  <dc:description/>
  <cp:lastModifiedBy>Turri, Maurizio</cp:lastModifiedBy>
  <cp:revision>11</cp:revision>
  <cp:lastPrinted>2022-10-09T14:17:00Z</cp:lastPrinted>
  <dcterms:created xsi:type="dcterms:W3CDTF">2017-11-06T16:22:00Z</dcterms:created>
  <dcterms:modified xsi:type="dcterms:W3CDTF">2023-01-10T21:08:00Z</dcterms:modified>
</cp:coreProperties>
</file>